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4F" w:rsidRDefault="00163A4F" w:rsidP="00163A4F">
      <w:pPr>
        <w:rPr>
          <w:sz w:val="28"/>
          <w:szCs w:val="28"/>
        </w:rPr>
      </w:pPr>
      <w:r>
        <w:rPr>
          <w:sz w:val="28"/>
          <w:szCs w:val="28"/>
        </w:rPr>
        <w:t>Verslag Algemene Ledenvergadering</w:t>
      </w:r>
    </w:p>
    <w:tbl>
      <w:tblPr>
        <w:tblStyle w:val="Tabelraster"/>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917"/>
      </w:tblGrid>
      <w:tr w:rsidR="00163A4F" w:rsidTr="004E6776">
        <w:tc>
          <w:tcPr>
            <w:tcW w:w="1689" w:type="dxa"/>
            <w:hideMark/>
          </w:tcPr>
          <w:p w:rsidR="00163A4F" w:rsidRDefault="00163A4F" w:rsidP="004E6776">
            <w:pPr>
              <w:spacing w:after="0" w:line="240" w:lineRule="auto"/>
            </w:pPr>
            <w:r>
              <w:t>Overleg</w:t>
            </w:r>
          </w:p>
        </w:tc>
        <w:tc>
          <w:tcPr>
            <w:tcW w:w="7917" w:type="dxa"/>
            <w:hideMark/>
          </w:tcPr>
          <w:p w:rsidR="00163A4F" w:rsidRDefault="00163A4F" w:rsidP="004E6776">
            <w:pPr>
              <w:spacing w:after="0" w:line="240" w:lineRule="auto"/>
            </w:pPr>
            <w:r>
              <w:t xml:space="preserve">Ledenvergadering Wijkplatform </w:t>
            </w:r>
            <w:proofErr w:type="spellStart"/>
            <w:r>
              <w:t>Hoogenhof</w:t>
            </w:r>
            <w:proofErr w:type="spellEnd"/>
          </w:p>
        </w:tc>
      </w:tr>
      <w:tr w:rsidR="00163A4F" w:rsidTr="004E6776">
        <w:tc>
          <w:tcPr>
            <w:tcW w:w="1689" w:type="dxa"/>
            <w:hideMark/>
          </w:tcPr>
          <w:p w:rsidR="00163A4F" w:rsidRDefault="00163A4F" w:rsidP="004E6776">
            <w:pPr>
              <w:spacing w:after="0" w:line="240" w:lineRule="auto"/>
            </w:pPr>
            <w:r>
              <w:t>Datum</w:t>
            </w:r>
          </w:p>
        </w:tc>
        <w:tc>
          <w:tcPr>
            <w:tcW w:w="7917" w:type="dxa"/>
            <w:hideMark/>
          </w:tcPr>
          <w:p w:rsidR="00163A4F" w:rsidRDefault="00AC2160" w:rsidP="004E6776">
            <w:pPr>
              <w:spacing w:after="0" w:line="240" w:lineRule="auto"/>
            </w:pPr>
            <w:r>
              <w:t>Donderdag 12 april 2018</w:t>
            </w:r>
          </w:p>
        </w:tc>
      </w:tr>
      <w:tr w:rsidR="00163A4F" w:rsidTr="004E6776">
        <w:tc>
          <w:tcPr>
            <w:tcW w:w="1689" w:type="dxa"/>
            <w:hideMark/>
          </w:tcPr>
          <w:p w:rsidR="00163A4F" w:rsidRDefault="00163A4F" w:rsidP="004E6776">
            <w:pPr>
              <w:spacing w:after="0" w:line="240" w:lineRule="auto"/>
            </w:pPr>
            <w:r>
              <w:t>Deelnemers</w:t>
            </w:r>
          </w:p>
        </w:tc>
        <w:tc>
          <w:tcPr>
            <w:tcW w:w="7917" w:type="dxa"/>
            <w:hideMark/>
          </w:tcPr>
          <w:p w:rsidR="00163A4F" w:rsidRDefault="00163A4F" w:rsidP="004B0F04">
            <w:pPr>
              <w:spacing w:after="0" w:line="240" w:lineRule="auto"/>
            </w:pPr>
            <w:r>
              <w:t>Fred van der Krogt (voorzitter); Petra Thijssen (secretaris); Kees Veelenturf</w:t>
            </w:r>
            <w:r w:rsidR="004B0F04">
              <w:t xml:space="preserve"> </w:t>
            </w:r>
            <w:r>
              <w:t>(penningmeester);Pieter oude Egberink;  Yvonne Menten;</w:t>
            </w:r>
          </w:p>
          <w:p w:rsidR="004B0F04" w:rsidRDefault="00AC2160" w:rsidP="004B0F04">
            <w:pPr>
              <w:spacing w:after="0" w:line="240" w:lineRule="auto"/>
            </w:pPr>
            <w:r>
              <w:t>Diverse wijkbewoners</w:t>
            </w:r>
          </w:p>
        </w:tc>
      </w:tr>
      <w:tr w:rsidR="00163A4F" w:rsidTr="004E6776">
        <w:tc>
          <w:tcPr>
            <w:tcW w:w="1689" w:type="dxa"/>
          </w:tcPr>
          <w:p w:rsidR="00163A4F" w:rsidRDefault="00163A4F" w:rsidP="004E6776">
            <w:pPr>
              <w:spacing w:after="0" w:line="240" w:lineRule="auto"/>
            </w:pPr>
          </w:p>
          <w:p w:rsidR="00163A4F" w:rsidRDefault="00163A4F" w:rsidP="004E6776">
            <w:pPr>
              <w:spacing w:after="0" w:line="240" w:lineRule="auto"/>
            </w:pPr>
            <w:r>
              <w:t>Afwezig: met kennisgeving</w:t>
            </w:r>
          </w:p>
        </w:tc>
        <w:tc>
          <w:tcPr>
            <w:tcW w:w="7917" w:type="dxa"/>
          </w:tcPr>
          <w:p w:rsidR="00163A4F" w:rsidRDefault="00163A4F" w:rsidP="004E6776">
            <w:pPr>
              <w:spacing w:after="0" w:line="240" w:lineRule="auto"/>
            </w:pPr>
          </w:p>
          <w:p w:rsidR="00163A4F" w:rsidRDefault="00AC2160" w:rsidP="004E6776">
            <w:pPr>
              <w:spacing w:after="0" w:line="240" w:lineRule="auto"/>
            </w:pPr>
            <w:r>
              <w:t>3 wijkbewoners</w:t>
            </w:r>
          </w:p>
        </w:tc>
      </w:tr>
      <w:tr w:rsidR="00163A4F" w:rsidTr="004E6776">
        <w:tc>
          <w:tcPr>
            <w:tcW w:w="1689" w:type="dxa"/>
          </w:tcPr>
          <w:p w:rsidR="00163A4F" w:rsidRDefault="00163A4F" w:rsidP="004E6776">
            <w:pPr>
              <w:spacing w:after="0" w:line="240" w:lineRule="auto"/>
            </w:pPr>
          </w:p>
        </w:tc>
        <w:tc>
          <w:tcPr>
            <w:tcW w:w="7917" w:type="dxa"/>
          </w:tcPr>
          <w:p w:rsidR="00163A4F" w:rsidRDefault="00163A4F" w:rsidP="004E6776">
            <w:pPr>
              <w:spacing w:after="0" w:line="240" w:lineRule="auto"/>
            </w:pPr>
          </w:p>
        </w:tc>
      </w:tr>
      <w:tr w:rsidR="00163A4F" w:rsidTr="004E6776">
        <w:tc>
          <w:tcPr>
            <w:tcW w:w="1689" w:type="dxa"/>
            <w:hideMark/>
          </w:tcPr>
          <w:p w:rsidR="00163A4F" w:rsidRDefault="00163A4F" w:rsidP="004E6776">
            <w:pPr>
              <w:spacing w:after="0" w:line="240" w:lineRule="auto"/>
            </w:pPr>
            <w:r>
              <w:t>Verslag door</w:t>
            </w:r>
          </w:p>
        </w:tc>
        <w:tc>
          <w:tcPr>
            <w:tcW w:w="7917" w:type="dxa"/>
            <w:hideMark/>
          </w:tcPr>
          <w:p w:rsidR="00163A4F" w:rsidRDefault="00163A4F" w:rsidP="004E6776">
            <w:pPr>
              <w:spacing w:after="0" w:line="240" w:lineRule="auto"/>
            </w:pPr>
            <w:r>
              <w:t>Petra Thijssen</w:t>
            </w:r>
          </w:p>
        </w:tc>
      </w:tr>
      <w:tr w:rsidR="00163A4F" w:rsidTr="004E6776">
        <w:tc>
          <w:tcPr>
            <w:tcW w:w="1689" w:type="dxa"/>
            <w:hideMark/>
          </w:tcPr>
          <w:p w:rsidR="00163A4F" w:rsidRDefault="00163A4F" w:rsidP="004E6776">
            <w:pPr>
              <w:spacing w:after="0" w:line="240" w:lineRule="auto"/>
            </w:pPr>
            <w:r>
              <w:t>Locatie</w:t>
            </w:r>
          </w:p>
        </w:tc>
        <w:tc>
          <w:tcPr>
            <w:tcW w:w="7917" w:type="dxa"/>
            <w:hideMark/>
          </w:tcPr>
          <w:p w:rsidR="00163A4F" w:rsidRDefault="00163A4F" w:rsidP="004E6776">
            <w:pPr>
              <w:spacing w:after="0" w:line="240" w:lineRule="auto"/>
            </w:pPr>
            <w:r>
              <w:t>De Tovercirkel</w:t>
            </w:r>
          </w:p>
        </w:tc>
      </w:tr>
      <w:tr w:rsidR="00163A4F" w:rsidTr="004E6776">
        <w:tc>
          <w:tcPr>
            <w:tcW w:w="1689" w:type="dxa"/>
          </w:tcPr>
          <w:p w:rsidR="00163A4F" w:rsidRDefault="00163A4F" w:rsidP="004E6776">
            <w:pPr>
              <w:spacing w:after="0" w:line="240" w:lineRule="auto"/>
            </w:pPr>
          </w:p>
        </w:tc>
        <w:tc>
          <w:tcPr>
            <w:tcW w:w="7917" w:type="dxa"/>
          </w:tcPr>
          <w:p w:rsidR="00163A4F" w:rsidRDefault="00163A4F" w:rsidP="004E6776">
            <w:pPr>
              <w:spacing w:after="0" w:line="240" w:lineRule="auto"/>
            </w:pPr>
          </w:p>
        </w:tc>
      </w:tr>
    </w:tbl>
    <w:p w:rsidR="00163A4F" w:rsidRDefault="00163A4F" w:rsidP="00163A4F">
      <w:r>
        <w:t>Welkom door de voorzitter</w:t>
      </w:r>
    </w:p>
    <w:p w:rsidR="00163A4F" w:rsidRDefault="00163A4F" w:rsidP="00163A4F">
      <w:pPr>
        <w:pStyle w:val="Lijstalinea"/>
        <w:numPr>
          <w:ilvl w:val="0"/>
          <w:numId w:val="1"/>
        </w:numPr>
        <w:rPr>
          <w:b/>
        </w:rPr>
      </w:pPr>
      <w:r>
        <w:rPr>
          <w:b/>
        </w:rPr>
        <w:t xml:space="preserve">Verslag ledenvergadering van  </w:t>
      </w:r>
      <w:r w:rsidR="00964105">
        <w:rPr>
          <w:b/>
        </w:rPr>
        <w:t>4</w:t>
      </w:r>
      <w:r>
        <w:rPr>
          <w:b/>
        </w:rPr>
        <w:t xml:space="preserve">  april 201</w:t>
      </w:r>
      <w:r w:rsidR="00AC2160">
        <w:rPr>
          <w:b/>
        </w:rPr>
        <w:t>7</w:t>
      </w:r>
    </w:p>
    <w:p w:rsidR="00163A4F" w:rsidRDefault="00163A4F" w:rsidP="00163A4F">
      <w:pPr>
        <w:pStyle w:val="Lijstalinea"/>
      </w:pPr>
      <w:r>
        <w:t>Geen opmerkingen, verslag  wordt goedgekeurd.</w:t>
      </w:r>
    </w:p>
    <w:p w:rsidR="00964105" w:rsidRDefault="00964105" w:rsidP="00163A4F">
      <w:pPr>
        <w:pStyle w:val="Lijstalinea"/>
      </w:pPr>
    </w:p>
    <w:p w:rsidR="00163A4F" w:rsidRPr="004B0F04" w:rsidRDefault="00163A4F" w:rsidP="004B0F04">
      <w:pPr>
        <w:pStyle w:val="Lijstalinea"/>
        <w:numPr>
          <w:ilvl w:val="0"/>
          <w:numId w:val="1"/>
        </w:numPr>
        <w:rPr>
          <w:b/>
        </w:rPr>
      </w:pPr>
      <w:r w:rsidRPr="004B0F04">
        <w:rPr>
          <w:b/>
        </w:rPr>
        <w:t>Jaarverslag 201</w:t>
      </w:r>
      <w:r w:rsidR="00AC2160">
        <w:rPr>
          <w:b/>
        </w:rPr>
        <w:t>7</w:t>
      </w:r>
    </w:p>
    <w:p w:rsidR="00163A4F" w:rsidRDefault="00163A4F" w:rsidP="00163A4F">
      <w:pPr>
        <w:pStyle w:val="Lijstalinea"/>
      </w:pPr>
    </w:p>
    <w:p w:rsidR="00163A4F" w:rsidRDefault="00163A4F" w:rsidP="00163A4F">
      <w:pPr>
        <w:pStyle w:val="Lijstalinea"/>
      </w:pPr>
      <w:r>
        <w:t>In het jaarverslag wordt uiteengezet op welke wijze we onze projecten kunnen financieren.</w:t>
      </w:r>
    </w:p>
    <w:p w:rsidR="00163A4F" w:rsidRDefault="00163A4F" w:rsidP="00163A4F">
      <w:pPr>
        <w:pStyle w:val="Lijstalinea"/>
      </w:pPr>
    </w:p>
    <w:p w:rsidR="00163A4F" w:rsidRDefault="00163A4F" w:rsidP="00163A4F">
      <w:pPr>
        <w:pStyle w:val="Lijstalinea"/>
      </w:pPr>
      <w:r>
        <w:t>Uitgevoerde projecten in dit jaar zijn:</w:t>
      </w:r>
    </w:p>
    <w:p w:rsidR="00964105" w:rsidRDefault="00AC2160" w:rsidP="00163A4F">
      <w:pPr>
        <w:pStyle w:val="Lijstalinea"/>
        <w:numPr>
          <w:ilvl w:val="0"/>
          <w:numId w:val="2"/>
        </w:numPr>
      </w:pPr>
      <w:r>
        <w:t>Bomenaanplant aan de Oosterkanaaldijk bij het viaduct</w:t>
      </w:r>
    </w:p>
    <w:p w:rsidR="00163A4F" w:rsidRDefault="00AC2160" w:rsidP="00163A4F">
      <w:pPr>
        <w:pStyle w:val="Lijstalinea"/>
        <w:numPr>
          <w:ilvl w:val="0"/>
          <w:numId w:val="2"/>
        </w:numPr>
      </w:pPr>
      <w:r>
        <w:t>Aanpassing hondenlosloopveld gerealiseerd</w:t>
      </w:r>
    </w:p>
    <w:p w:rsidR="00964105" w:rsidRDefault="00AC2160" w:rsidP="00163A4F">
      <w:pPr>
        <w:pStyle w:val="Lijstalinea"/>
        <w:numPr>
          <w:ilvl w:val="0"/>
          <w:numId w:val="2"/>
        </w:numPr>
      </w:pPr>
      <w:r>
        <w:t>Energieproject onder de aandacht gebracht bij aanwezigen</w:t>
      </w:r>
      <w:r w:rsidR="005D6757">
        <w:t xml:space="preserve"> via de</w:t>
      </w:r>
      <w:r>
        <w:t xml:space="preserve"> algemene ledenvergadering</w:t>
      </w:r>
    </w:p>
    <w:p w:rsidR="00964105" w:rsidRDefault="00AC2160" w:rsidP="00163A4F">
      <w:pPr>
        <w:pStyle w:val="Lijstalinea"/>
        <w:numPr>
          <w:ilvl w:val="0"/>
          <w:numId w:val="2"/>
        </w:numPr>
      </w:pPr>
      <w:r>
        <w:t>Jeu de Boele wedstrijd georganiseerd in oktober.</w:t>
      </w:r>
    </w:p>
    <w:p w:rsidR="00163A4F" w:rsidRDefault="00163A4F" w:rsidP="00163A4F">
      <w:pPr>
        <w:pStyle w:val="Lijstalinea"/>
        <w:numPr>
          <w:ilvl w:val="0"/>
          <w:numId w:val="2"/>
        </w:numPr>
      </w:pPr>
      <w:r>
        <w:t>Halloween activiteit</w:t>
      </w:r>
    </w:p>
    <w:p w:rsidR="00163A4F" w:rsidRDefault="00163A4F" w:rsidP="00163A4F">
      <w:pPr>
        <w:pStyle w:val="Lijstalinea"/>
      </w:pPr>
    </w:p>
    <w:p w:rsidR="00163A4F" w:rsidRDefault="00163A4F" w:rsidP="00163A4F">
      <w:pPr>
        <w:pStyle w:val="Lijstalinea"/>
        <w:numPr>
          <w:ilvl w:val="0"/>
          <w:numId w:val="1"/>
        </w:numPr>
        <w:rPr>
          <w:b/>
        </w:rPr>
      </w:pPr>
      <w:r>
        <w:rPr>
          <w:b/>
        </w:rPr>
        <w:t>Financieel verslag 201</w:t>
      </w:r>
      <w:r w:rsidR="005D6757">
        <w:rPr>
          <w:b/>
        </w:rPr>
        <w:t>7</w:t>
      </w:r>
    </w:p>
    <w:p w:rsidR="00163A4F" w:rsidRDefault="00163A4F" w:rsidP="00163A4F">
      <w:pPr>
        <w:pStyle w:val="Lijstalinea"/>
      </w:pPr>
      <w:r>
        <w:t>De financiële staat van inkomsten en uitgaven alsmede balans 201</w:t>
      </w:r>
      <w:r w:rsidR="00AC2160">
        <w:t>7</w:t>
      </w:r>
      <w:r>
        <w:t xml:space="preserve"> worden door eenieder goedgekeurd. Het saldo is per 31-12-201</w:t>
      </w:r>
      <w:r w:rsidR="00AC2160">
        <w:t>7</w:t>
      </w:r>
      <w:r>
        <w:t xml:space="preserve">  € </w:t>
      </w:r>
      <w:r w:rsidR="00AC2160">
        <w:t>5.690,18</w:t>
      </w:r>
      <w:r w:rsidR="00964105">
        <w:t>.</w:t>
      </w:r>
    </w:p>
    <w:p w:rsidR="00163A4F" w:rsidRDefault="00163A4F" w:rsidP="00163A4F">
      <w:pPr>
        <w:pStyle w:val="Lijstalinea"/>
      </w:pPr>
      <w:r>
        <w:t>Op dit moment is er voldoende financiële ruimte om al onze plannen uit te voeren.</w:t>
      </w:r>
    </w:p>
    <w:p w:rsidR="00163A4F" w:rsidRDefault="00163A4F" w:rsidP="00163A4F">
      <w:pPr>
        <w:pStyle w:val="Lijstalinea"/>
      </w:pPr>
      <w:r>
        <w:t>Kleine projecten kunnen altijd ingevuld worden met een aan te vragen ‘vonkje’ van de gemeente van € 500,--.</w:t>
      </w:r>
    </w:p>
    <w:p w:rsidR="00163A4F" w:rsidRDefault="00163A4F" w:rsidP="00163A4F">
      <w:pPr>
        <w:pStyle w:val="Lijstalinea"/>
      </w:pPr>
    </w:p>
    <w:p w:rsidR="00163A4F" w:rsidRDefault="00163A4F" w:rsidP="00163A4F">
      <w:pPr>
        <w:pStyle w:val="Lijstalinea"/>
        <w:numPr>
          <w:ilvl w:val="0"/>
          <w:numId w:val="1"/>
        </w:numPr>
        <w:rPr>
          <w:b/>
        </w:rPr>
      </w:pPr>
      <w:r>
        <w:rPr>
          <w:b/>
        </w:rPr>
        <w:t>Kascommissie</w:t>
      </w:r>
    </w:p>
    <w:p w:rsidR="00163A4F" w:rsidRDefault="00163A4F" w:rsidP="00163A4F">
      <w:pPr>
        <w:pStyle w:val="Lijstalinea"/>
      </w:pPr>
      <w:r>
        <w:t>Het financieel verslag wordt officieel goedgekeurd door De</w:t>
      </w:r>
      <w:r w:rsidR="00964105">
        <w:t xml:space="preserve"> heer K. de Vries en mevrouw A. Meijer</w:t>
      </w:r>
      <w:r>
        <w:t>.  Er wordt een nieuwe kascommissie samengesteld:</w:t>
      </w:r>
    </w:p>
    <w:p w:rsidR="00163A4F" w:rsidRDefault="005D6757" w:rsidP="00163A4F">
      <w:pPr>
        <w:pStyle w:val="Lijstalinea"/>
      </w:pPr>
      <w:r>
        <w:t>D</w:t>
      </w:r>
      <w:r w:rsidR="00163A4F">
        <w:t>e he</w:t>
      </w:r>
      <w:r w:rsidR="00AC2160">
        <w:t>ren A. Verhoeven en W. Hendrix</w:t>
      </w:r>
    </w:p>
    <w:p w:rsidR="00163A4F" w:rsidRDefault="00163A4F" w:rsidP="00163A4F">
      <w:pPr>
        <w:pStyle w:val="Lijstalinea"/>
      </w:pPr>
      <w:r>
        <w:t>De penningmeester zal tegen die tijd contact met genoemde personen opnemen.</w:t>
      </w:r>
    </w:p>
    <w:p w:rsidR="00964105" w:rsidRDefault="00964105" w:rsidP="00163A4F">
      <w:pPr>
        <w:pStyle w:val="Lijstalinea"/>
        <w:tabs>
          <w:tab w:val="left" w:pos="2460"/>
        </w:tabs>
      </w:pPr>
    </w:p>
    <w:p w:rsidR="005D6757" w:rsidRDefault="005D6757" w:rsidP="00163A4F">
      <w:pPr>
        <w:pStyle w:val="Lijstalinea"/>
        <w:tabs>
          <w:tab w:val="left" w:pos="2460"/>
        </w:tabs>
      </w:pPr>
    </w:p>
    <w:p w:rsidR="005D6757" w:rsidRDefault="005D6757" w:rsidP="00163A4F">
      <w:pPr>
        <w:pStyle w:val="Lijstalinea"/>
        <w:tabs>
          <w:tab w:val="left" w:pos="2460"/>
        </w:tabs>
      </w:pPr>
    </w:p>
    <w:p w:rsidR="00163A4F" w:rsidRDefault="00163A4F" w:rsidP="00163A4F">
      <w:pPr>
        <w:pStyle w:val="Lijstalinea"/>
        <w:tabs>
          <w:tab w:val="left" w:pos="2460"/>
        </w:tabs>
      </w:pPr>
      <w:r>
        <w:tab/>
      </w:r>
    </w:p>
    <w:p w:rsidR="00163A4F" w:rsidRDefault="00163A4F" w:rsidP="00163A4F">
      <w:pPr>
        <w:pStyle w:val="Lijstalinea"/>
        <w:numPr>
          <w:ilvl w:val="0"/>
          <w:numId w:val="1"/>
        </w:numPr>
        <w:rPr>
          <w:b/>
        </w:rPr>
      </w:pPr>
      <w:r>
        <w:rPr>
          <w:b/>
        </w:rPr>
        <w:lastRenderedPageBreak/>
        <w:t>Jaarplan 201</w:t>
      </w:r>
      <w:r w:rsidR="00AC2160">
        <w:rPr>
          <w:b/>
        </w:rPr>
        <w:t>7</w:t>
      </w:r>
      <w:r>
        <w:rPr>
          <w:b/>
        </w:rPr>
        <w:t>/201</w:t>
      </w:r>
      <w:r w:rsidR="00AC2160">
        <w:rPr>
          <w:b/>
        </w:rPr>
        <w:t>8</w:t>
      </w:r>
      <w:r>
        <w:rPr>
          <w:b/>
        </w:rPr>
        <w:t xml:space="preserve"> </w:t>
      </w:r>
    </w:p>
    <w:p w:rsidR="00163A4F" w:rsidRDefault="00163A4F" w:rsidP="00163A4F">
      <w:pPr>
        <w:pStyle w:val="Lijstalinea"/>
      </w:pPr>
    </w:p>
    <w:p w:rsidR="00163A4F" w:rsidRDefault="00163A4F" w:rsidP="00163A4F">
      <w:pPr>
        <w:pStyle w:val="Lijstalinea"/>
      </w:pPr>
      <w:r>
        <w:t>Doorlopende projecten:</w:t>
      </w:r>
    </w:p>
    <w:p w:rsidR="00163A4F" w:rsidRDefault="00163A4F" w:rsidP="00163A4F">
      <w:pPr>
        <w:pStyle w:val="Lijstalinea"/>
        <w:ind w:left="1428" w:firstLine="696"/>
      </w:pPr>
      <w:r>
        <w:t xml:space="preserve">-Verkeerssituatie Broeksingel – </w:t>
      </w:r>
      <w:r w:rsidR="00D625BA">
        <w:t>Z</w:t>
      </w:r>
      <w:r>
        <w:t>werfkei</w:t>
      </w:r>
    </w:p>
    <w:p w:rsidR="00163A4F" w:rsidRDefault="00163A4F" w:rsidP="00163A4F">
      <w:pPr>
        <w:ind w:left="1440" w:firstLine="684"/>
      </w:pPr>
      <w:r>
        <w:t>-</w:t>
      </w:r>
      <w:r w:rsidR="00AC2160">
        <w:t xml:space="preserve">Aankleding </w:t>
      </w:r>
      <w:r>
        <w:t>Snelfietsroute</w:t>
      </w:r>
    </w:p>
    <w:p w:rsidR="00163A4F" w:rsidRDefault="00163A4F" w:rsidP="00AC2160">
      <w:pPr>
        <w:ind w:left="708"/>
      </w:pPr>
      <w:r>
        <w:tab/>
      </w:r>
      <w:r>
        <w:tab/>
      </w:r>
    </w:p>
    <w:p w:rsidR="00163A4F" w:rsidRPr="00BA4AB8" w:rsidRDefault="00163A4F" w:rsidP="00163A4F">
      <w:pPr>
        <w:ind w:left="708"/>
        <w:rPr>
          <w:b/>
        </w:rPr>
      </w:pPr>
      <w:r w:rsidRPr="00BA4AB8">
        <w:rPr>
          <w:b/>
        </w:rPr>
        <w:t>Jaarplan 201</w:t>
      </w:r>
      <w:r w:rsidR="00AC2160">
        <w:rPr>
          <w:b/>
        </w:rPr>
        <w:t>8</w:t>
      </w:r>
    </w:p>
    <w:p w:rsidR="00163A4F" w:rsidRDefault="00163A4F" w:rsidP="00163A4F">
      <w:pPr>
        <w:ind w:left="708"/>
      </w:pPr>
      <w:r>
        <w:t xml:space="preserve">Nieuwe projecten: - </w:t>
      </w:r>
      <w:r w:rsidR="00347489">
        <w:t>Aankleding routes bij de snelfietspaden</w:t>
      </w:r>
    </w:p>
    <w:p w:rsidR="00163A4F" w:rsidRDefault="00163A4F" w:rsidP="00163A4F">
      <w:pPr>
        <w:ind w:left="708"/>
      </w:pPr>
      <w:r>
        <w:t xml:space="preserve">                                  - Energieproject</w:t>
      </w:r>
      <w:r>
        <w:tab/>
      </w:r>
    </w:p>
    <w:p w:rsidR="00347489" w:rsidRDefault="00163A4F" w:rsidP="00163A4F">
      <w:pPr>
        <w:ind w:left="708"/>
      </w:pPr>
      <w:r>
        <w:tab/>
      </w:r>
      <w:r>
        <w:tab/>
        <w:t xml:space="preserve">      - </w:t>
      </w:r>
      <w:r w:rsidR="00964105">
        <w:t>Bo</w:t>
      </w:r>
      <w:r w:rsidR="00AC2160">
        <w:t>menaanplant langs de kanaalzijde</w:t>
      </w:r>
      <w:r>
        <w:tab/>
      </w:r>
      <w:r w:rsidR="00964105">
        <w:tab/>
      </w:r>
      <w:r w:rsidR="00964105">
        <w:tab/>
      </w:r>
      <w:r w:rsidR="00964105">
        <w:tab/>
      </w:r>
      <w:r>
        <w:t xml:space="preserve">         </w:t>
      </w:r>
    </w:p>
    <w:p w:rsidR="00964105" w:rsidRDefault="00964105" w:rsidP="00163A4F">
      <w:pPr>
        <w:ind w:left="708"/>
      </w:pPr>
      <w:r>
        <w:tab/>
      </w:r>
      <w:r>
        <w:tab/>
        <w:t xml:space="preserve">     - Jeu de Boele wedstrijd</w:t>
      </w:r>
    </w:p>
    <w:p w:rsidR="00347489" w:rsidRDefault="00964105" w:rsidP="00163A4F">
      <w:pPr>
        <w:ind w:left="708"/>
      </w:pPr>
      <w:r>
        <w:tab/>
      </w:r>
      <w:r>
        <w:tab/>
        <w:t xml:space="preserve">     - Halloween</w:t>
      </w:r>
    </w:p>
    <w:p w:rsidR="00347489" w:rsidRDefault="00347489" w:rsidP="00163A4F">
      <w:pPr>
        <w:ind w:left="708"/>
      </w:pPr>
      <w:r>
        <w:tab/>
      </w:r>
      <w:r>
        <w:tab/>
        <w:t xml:space="preserve">     - Kennismaking met andere wijk-/dorpsplatforms</w:t>
      </w:r>
      <w:r>
        <w:tab/>
      </w:r>
      <w:r w:rsidR="00964105">
        <w:tab/>
      </w:r>
      <w:r w:rsidR="00964105">
        <w:tab/>
      </w:r>
    </w:p>
    <w:p w:rsidR="00347489" w:rsidRDefault="00163A4F" w:rsidP="00163A4F">
      <w:pPr>
        <w:ind w:left="708"/>
      </w:pPr>
      <w:r>
        <w:tab/>
      </w:r>
      <w:r w:rsidR="00347489">
        <w:tab/>
        <w:t xml:space="preserve">     - Burendag</w:t>
      </w:r>
    </w:p>
    <w:p w:rsidR="00163A4F" w:rsidRDefault="00347489" w:rsidP="00163A4F">
      <w:pPr>
        <w:ind w:left="708"/>
      </w:pPr>
      <w:r>
        <w:tab/>
      </w:r>
    </w:p>
    <w:p w:rsidR="00163A4F" w:rsidRDefault="00163A4F" w:rsidP="00163A4F">
      <w:pPr>
        <w:pStyle w:val="Lijstalinea"/>
        <w:numPr>
          <w:ilvl w:val="0"/>
          <w:numId w:val="1"/>
        </w:numPr>
        <w:rPr>
          <w:b/>
        </w:rPr>
      </w:pPr>
      <w:r>
        <w:rPr>
          <w:b/>
        </w:rPr>
        <w:t>Begroting 201</w:t>
      </w:r>
      <w:r w:rsidR="00347489">
        <w:rPr>
          <w:b/>
        </w:rPr>
        <w:t>8</w:t>
      </w:r>
    </w:p>
    <w:p w:rsidR="00163A4F" w:rsidRDefault="000E205B" w:rsidP="00163A4F">
      <w:pPr>
        <w:pStyle w:val="Lijstalinea"/>
      </w:pPr>
      <w:r>
        <w:t>De begroting wordt door ieder goedgekeurd.</w:t>
      </w:r>
      <w:r w:rsidR="00163A4F">
        <w:t xml:space="preserve"> </w:t>
      </w:r>
    </w:p>
    <w:p w:rsidR="00163A4F" w:rsidRDefault="00163A4F" w:rsidP="00163A4F">
      <w:pPr>
        <w:pStyle w:val="Lijstalinea"/>
      </w:pPr>
    </w:p>
    <w:p w:rsidR="00347489" w:rsidRDefault="00347489" w:rsidP="00964105">
      <w:pPr>
        <w:pStyle w:val="Lijstalinea"/>
        <w:ind w:left="0"/>
      </w:pPr>
    </w:p>
    <w:p w:rsidR="000E205B" w:rsidRDefault="000E205B" w:rsidP="00347489">
      <w:pPr>
        <w:pStyle w:val="Lijstalinea"/>
        <w:numPr>
          <w:ilvl w:val="0"/>
          <w:numId w:val="1"/>
        </w:numPr>
        <w:spacing w:after="160" w:line="259" w:lineRule="auto"/>
        <w:rPr>
          <w:rFonts w:ascii="Times New Roman" w:hAnsi="Times New Roman" w:cs="Times New Roman"/>
          <w:b/>
          <w:sz w:val="24"/>
          <w:szCs w:val="24"/>
        </w:rPr>
      </w:pPr>
      <w:r w:rsidRPr="00347489">
        <w:rPr>
          <w:rFonts w:ascii="Times New Roman" w:hAnsi="Times New Roman" w:cs="Times New Roman"/>
          <w:b/>
          <w:sz w:val="24"/>
          <w:szCs w:val="24"/>
        </w:rPr>
        <w:t>Rondvraag</w:t>
      </w:r>
    </w:p>
    <w:p w:rsidR="00347489" w:rsidRDefault="00347489" w:rsidP="00347489">
      <w:pPr>
        <w:spacing w:after="160" w:line="259" w:lineRule="auto"/>
        <w:rPr>
          <w:rFonts w:ascii="Times New Roman" w:hAnsi="Times New Roman" w:cs="Times New Roman"/>
          <w:b/>
          <w:sz w:val="24"/>
          <w:szCs w:val="24"/>
        </w:rPr>
      </w:pPr>
    </w:p>
    <w:p w:rsidR="00347489" w:rsidRDefault="00347489" w:rsidP="00347489">
      <w:pPr>
        <w:ind w:left="284"/>
      </w:pPr>
      <w:r>
        <w:t xml:space="preserve">De </w:t>
      </w:r>
      <w:r w:rsidR="00C93FC0">
        <w:t xml:space="preserve">nieuwe </w:t>
      </w:r>
      <w:r>
        <w:t>bewoners in Broekstate hebben de weg al gevonden in onze gemeente. Inmiddels is er weer een feestelijke samenkomst georganiseerd. Het bestuur van het wijkplatform vraagt of het mogelijk is ons hiervoor in te seinen, wij kunnen dan ook medewerking verlenen en contact houden met die bewoners.</w:t>
      </w:r>
    </w:p>
    <w:p w:rsidR="00C93FC0" w:rsidRDefault="00347489" w:rsidP="00347489">
      <w:pPr>
        <w:ind w:left="284"/>
      </w:pPr>
      <w:r>
        <w:t>Via diverse wijkbewoners kwamen onderstaande vragen naar voren.</w:t>
      </w:r>
    </w:p>
    <w:p w:rsidR="00347489" w:rsidRDefault="00347489" w:rsidP="00347489">
      <w:pPr>
        <w:ind w:left="284"/>
      </w:pPr>
      <w:r>
        <w:t xml:space="preserve">De kruising op de </w:t>
      </w:r>
      <w:proofErr w:type="spellStart"/>
      <w:r>
        <w:t>Groesbeeks</w:t>
      </w:r>
      <w:r w:rsidR="005D6757">
        <w:t>e</w:t>
      </w:r>
      <w:r>
        <w:t>weg</w:t>
      </w:r>
      <w:proofErr w:type="spellEnd"/>
      <w:r>
        <w:t xml:space="preserve"> bij het kerkhof is levensgevaarlijk voor automobilisten. Je ziet de fietsers en zeker degenen met E bikes</w:t>
      </w:r>
      <w:r w:rsidR="005D6757">
        <w:t xml:space="preserve"> zo ineens</w:t>
      </w:r>
      <w:r>
        <w:t xml:space="preserve">  voor je</w:t>
      </w:r>
      <w:r w:rsidR="005D6757">
        <w:t xml:space="preserve"> staan </w:t>
      </w:r>
      <w:r>
        <w:t xml:space="preserve">, het uitzicht </w:t>
      </w:r>
      <w:r w:rsidR="005D6757">
        <w:t>vanuit het bos gezien is</w:t>
      </w:r>
      <w:r>
        <w:t xml:space="preserve"> onoverzichtelijk.</w:t>
      </w:r>
      <w:r w:rsidR="00C93FC0">
        <w:t xml:space="preserve"> </w:t>
      </w:r>
      <w:r>
        <w:t xml:space="preserve">Ook de kruising bij de manege, </w:t>
      </w:r>
      <w:proofErr w:type="spellStart"/>
      <w:r>
        <w:t>Lierseweg</w:t>
      </w:r>
      <w:proofErr w:type="spellEnd"/>
      <w:r>
        <w:t>/Rijksweg  behoeft aandacht.</w:t>
      </w:r>
      <w:r w:rsidR="00C93FC0">
        <w:t xml:space="preserve"> D</w:t>
      </w:r>
      <w:r>
        <w:t>e oversteek bij de Broeksingel naar de Brede school komt wederom ter</w:t>
      </w:r>
      <w:r w:rsidR="00824AC2">
        <w:t xml:space="preserve"> </w:t>
      </w:r>
      <w:r>
        <w:t>sprake.</w:t>
      </w:r>
    </w:p>
    <w:p w:rsidR="00F60527" w:rsidRDefault="005D6757" w:rsidP="00F60527">
      <w:pPr>
        <w:ind w:left="284"/>
      </w:pPr>
      <w:r>
        <w:t xml:space="preserve">Bij het hondenlosloopveld zouden we nog een graag afvalbak willen plaatsen alsmede een bordje. </w:t>
      </w:r>
      <w:r w:rsidR="00F60527">
        <w:t>Wij nemen</w:t>
      </w:r>
      <w:r>
        <w:t xml:space="preserve"> contact hierover met de gemeente.</w:t>
      </w:r>
    </w:p>
    <w:p w:rsidR="00C93FC0" w:rsidRDefault="00C93FC0" w:rsidP="00F60527">
      <w:pPr>
        <w:ind w:left="284"/>
      </w:pPr>
      <w:r>
        <w:lastRenderedPageBreak/>
        <w:t xml:space="preserve">Door bewoners van </w:t>
      </w:r>
      <w:proofErr w:type="spellStart"/>
      <w:r>
        <w:t>Broekstaete</w:t>
      </w:r>
      <w:proofErr w:type="spellEnd"/>
      <w:r>
        <w:t xml:space="preserve"> wordt opgemerkt dat</w:t>
      </w:r>
      <w:bookmarkStart w:id="0" w:name="_GoBack"/>
      <w:bookmarkEnd w:id="0"/>
      <w:r>
        <w:t xml:space="preserve"> hangjongeren zich vaak bevinden bij de Brede school en in het winkelcentrum. Wellicht dat we dit onder de aandacht van de jongerenwerker of wethouder kunnen brengen. </w:t>
      </w:r>
    </w:p>
    <w:p w:rsidR="00C93FC0" w:rsidRDefault="00C93FC0" w:rsidP="00F60527">
      <w:pPr>
        <w:ind w:left="284"/>
      </w:pPr>
    </w:p>
    <w:p w:rsidR="003F194C" w:rsidRPr="007D3513" w:rsidRDefault="000E205B" w:rsidP="00F60527">
      <w:pPr>
        <w:ind w:left="284"/>
        <w:rPr>
          <w:rFonts w:ascii="Times New Roman" w:hAnsi="Times New Roman" w:cs="Times New Roman"/>
          <w:sz w:val="24"/>
          <w:szCs w:val="24"/>
        </w:rPr>
      </w:pPr>
      <w:r w:rsidRPr="007D3513">
        <w:rPr>
          <w:rFonts w:ascii="Times New Roman" w:hAnsi="Times New Roman" w:cs="Times New Roman"/>
          <w:sz w:val="24"/>
          <w:szCs w:val="24"/>
        </w:rPr>
        <w:t>PTH</w:t>
      </w:r>
    </w:p>
    <w:sectPr w:rsidR="003F194C" w:rsidRPr="007D3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5A0"/>
    <w:multiLevelType w:val="hybridMultilevel"/>
    <w:tmpl w:val="ABFA30BC"/>
    <w:lvl w:ilvl="0" w:tplc="92786EB6">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5328E2"/>
    <w:multiLevelType w:val="hybridMultilevel"/>
    <w:tmpl w:val="BD88A786"/>
    <w:lvl w:ilvl="0" w:tplc="262E3C20">
      <w:start w:val="1"/>
      <w:numFmt w:val="decimal"/>
      <w:lvlText w:val="%1."/>
      <w:lvlJc w:val="left"/>
      <w:pPr>
        <w:ind w:left="644"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5675BA5"/>
    <w:multiLevelType w:val="hybridMultilevel"/>
    <w:tmpl w:val="A7AE5D4A"/>
    <w:lvl w:ilvl="0" w:tplc="2EEC66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4F"/>
    <w:rsid w:val="0003783C"/>
    <w:rsid w:val="00044D7E"/>
    <w:rsid w:val="000E205B"/>
    <w:rsid w:val="00163A4F"/>
    <w:rsid w:val="001C6F41"/>
    <w:rsid w:val="003021C2"/>
    <w:rsid w:val="00347489"/>
    <w:rsid w:val="003F194C"/>
    <w:rsid w:val="004B0F04"/>
    <w:rsid w:val="005D6757"/>
    <w:rsid w:val="007D3513"/>
    <w:rsid w:val="00824AC2"/>
    <w:rsid w:val="00912190"/>
    <w:rsid w:val="00964105"/>
    <w:rsid w:val="009A555A"/>
    <w:rsid w:val="00A2432E"/>
    <w:rsid w:val="00AC2160"/>
    <w:rsid w:val="00B00694"/>
    <w:rsid w:val="00C93FC0"/>
    <w:rsid w:val="00D31851"/>
    <w:rsid w:val="00D5318C"/>
    <w:rsid w:val="00D625BA"/>
    <w:rsid w:val="00F60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3236"/>
  <w15:chartTrackingRefBased/>
  <w15:docId w15:val="{2AF4FFB3-F019-4E24-BB60-EA3A4838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3A4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A4F"/>
    <w:pPr>
      <w:ind w:left="720"/>
      <w:contextualSpacing/>
    </w:pPr>
  </w:style>
  <w:style w:type="table" w:styleId="Tabelraster">
    <w:name w:val="Table Grid"/>
    <w:basedOn w:val="Standaardtabel"/>
    <w:uiPriority w:val="59"/>
    <w:rsid w:val="00163A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4C"/>
    <w:pPr>
      <w:autoSpaceDE w:val="0"/>
      <w:autoSpaceDN w:val="0"/>
      <w:adjustRightInd w:val="0"/>
      <w:spacing w:after="0" w:line="240" w:lineRule="auto"/>
    </w:pPr>
    <w:rPr>
      <w:rFonts w:ascii="Comic Sans MS" w:hAnsi="Comic Sans MS" w:cs="Comic Sans MS"/>
      <w:color w:val="000000"/>
      <w:sz w:val="24"/>
      <w:szCs w:val="24"/>
    </w:rPr>
  </w:style>
  <w:style w:type="paragraph" w:styleId="Ballontekst">
    <w:name w:val="Balloon Text"/>
    <w:basedOn w:val="Standaard"/>
    <w:link w:val="BallontekstChar"/>
    <w:uiPriority w:val="99"/>
    <w:semiHidden/>
    <w:unhideWhenUsed/>
    <w:rsid w:val="000E20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Thijssen</dc:creator>
  <cp:keywords/>
  <dc:description/>
  <cp:lastModifiedBy>Frans Thijssen</cp:lastModifiedBy>
  <cp:revision>6</cp:revision>
  <cp:lastPrinted>2017-07-19T07:28:00Z</cp:lastPrinted>
  <dcterms:created xsi:type="dcterms:W3CDTF">2018-06-28T11:38:00Z</dcterms:created>
  <dcterms:modified xsi:type="dcterms:W3CDTF">2018-07-02T13:50:00Z</dcterms:modified>
</cp:coreProperties>
</file>